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AC" w:rsidRDefault="00F74368">
      <w:pPr>
        <w:pStyle w:val="a3"/>
        <w:widowControl/>
        <w:shd w:val="clear" w:color="auto" w:fill="FFFFFF"/>
        <w:spacing w:beforeAutospacing="0" w:afterAutospacing="0"/>
        <w:jc w:val="both"/>
        <w:rPr>
          <w:rFonts w:ascii="Calibri" w:eastAsia="仿宋_GB2312" w:hAnsi="Calibri" w:cs="Calibri"/>
          <w:color w:val="000000"/>
          <w:sz w:val="36"/>
          <w:szCs w:val="36"/>
        </w:rPr>
      </w:pPr>
      <w:r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2</w:t>
      </w:r>
    </w:p>
    <w:p w:rsidR="007767AC" w:rsidRDefault="00F7436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b/>
          <w:bCs/>
          <w:color w:val="000000"/>
          <w:w w:val="8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w w:val="80"/>
          <w:sz w:val="44"/>
          <w:szCs w:val="44"/>
        </w:rPr>
        <w:t>高新区（弋江区）</w:t>
      </w:r>
      <w:r>
        <w:rPr>
          <w:rFonts w:asciiTheme="majorEastAsia" w:eastAsiaTheme="majorEastAsia" w:hAnsiTheme="majorEastAsia" w:cstheme="majorEastAsia" w:hint="eastAsia"/>
          <w:b/>
          <w:bCs/>
          <w:w w:val="80"/>
          <w:sz w:val="44"/>
          <w:szCs w:val="44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w w:val="80"/>
          <w:sz w:val="44"/>
          <w:szCs w:val="44"/>
        </w:rPr>
        <w:t>年度实施创新驱动发展战略若干政策</w:t>
      </w:r>
      <w:r>
        <w:rPr>
          <w:rFonts w:asciiTheme="majorEastAsia" w:eastAsiaTheme="majorEastAsia" w:hAnsiTheme="majorEastAsia" w:cstheme="majorEastAsia" w:hint="eastAsia"/>
          <w:b/>
          <w:bCs/>
          <w:w w:val="80"/>
          <w:sz w:val="44"/>
          <w:szCs w:val="44"/>
        </w:rPr>
        <w:t>补助（奖励）项目申请表</w:t>
      </w:r>
    </w:p>
    <w:p w:rsidR="007767AC" w:rsidRDefault="007767AC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767AC" w:rsidRDefault="00F74368">
      <w:pPr>
        <w:pStyle w:val="a3"/>
        <w:widowControl/>
        <w:shd w:val="clear" w:color="auto" w:fill="FFFFFF"/>
        <w:spacing w:beforeAutospacing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申请单位名称（盖章）：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单位：万元</w:t>
      </w:r>
    </w:p>
    <w:tbl>
      <w:tblPr>
        <w:tblW w:w="144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2"/>
        <w:gridCol w:w="1274"/>
        <w:gridCol w:w="2423"/>
        <w:gridCol w:w="1710"/>
        <w:gridCol w:w="1710"/>
        <w:gridCol w:w="1650"/>
        <w:gridCol w:w="2040"/>
        <w:gridCol w:w="1275"/>
      </w:tblGrid>
      <w:tr w:rsidR="007767AC">
        <w:trPr>
          <w:trHeight w:val="772"/>
        </w:trPr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  <w:tc>
          <w:tcPr>
            <w:tcW w:w="2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政策</w:t>
            </w:r>
          </w:p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依据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申请</w:t>
            </w:r>
          </w:p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兑现</w:t>
            </w:r>
          </w:p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金额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ind w:left="-105" w:right="-10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受理部门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财政审核金额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7767AC">
        <w:trPr>
          <w:trHeight w:val="570"/>
        </w:trPr>
        <w:tc>
          <w:tcPr>
            <w:tcW w:w="2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ind w:left="-105" w:right="-10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初审金额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/>
              <w:ind w:left="-105" w:right="-105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审核人</w:t>
            </w:r>
          </w:p>
        </w:tc>
        <w:tc>
          <w:tcPr>
            <w:tcW w:w="20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767AC">
        <w:trPr>
          <w:trHeight w:val="570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</w:tr>
      <w:tr w:rsidR="007767AC">
        <w:trPr>
          <w:trHeight w:val="570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</w:tr>
      <w:tr w:rsidR="007767AC">
        <w:trPr>
          <w:trHeight w:val="570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7767AC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</w:tr>
      <w:tr w:rsidR="007767AC">
        <w:trPr>
          <w:trHeight w:val="2022"/>
        </w:trPr>
        <w:tc>
          <w:tcPr>
            <w:tcW w:w="144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67AC" w:rsidRDefault="00F74368">
            <w:pPr>
              <w:pStyle w:val="a3"/>
              <w:widowControl/>
              <w:spacing w:beforeAutospacing="0" w:afterAutospacing="0" w:line="360" w:lineRule="atLeast"/>
              <w:ind w:left="1080" w:hanging="108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 xml:space="preserve">　说明：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、政策兑现内容按具体兑现项目分表申报，如高新技术企业认定奖励、承担国家、省科技计划项目补助、企业研发机构建设奖励、科学技术奖励、发明专利补助等。</w:t>
            </w:r>
          </w:p>
          <w:p w:rsidR="007767AC" w:rsidRDefault="00F74368">
            <w:pPr>
              <w:pStyle w:val="a3"/>
              <w:widowControl/>
              <w:spacing w:beforeAutospacing="0" w:afterAutospacing="0" w:line="360" w:lineRule="atLeast"/>
              <w:ind w:firstLineChars="400" w:firstLine="9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、扶持政策依据：填报依据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弋政〔</w:t>
            </w:r>
            <w:r>
              <w:rPr>
                <w:rFonts w:ascii="宋体" w:eastAsia="宋体" w:hAnsi="宋体" w:cs="宋体" w:hint="eastAsia"/>
              </w:rPr>
              <w:t>2017</w:t>
            </w:r>
            <w:r>
              <w:rPr>
                <w:rFonts w:ascii="宋体" w:eastAsia="宋体" w:hAnsi="宋体" w:cs="宋体" w:hint="eastAsia"/>
              </w:rPr>
              <w:t>〕</w:t>
            </w:r>
            <w:r>
              <w:rPr>
                <w:rFonts w:ascii="宋体" w:eastAsia="宋体" w:hAnsi="宋体" w:cs="宋体" w:hint="eastAsia"/>
              </w:rPr>
              <w:t>85</w:t>
            </w:r>
            <w:r>
              <w:rPr>
                <w:rFonts w:ascii="宋体" w:eastAsia="宋体" w:hAnsi="宋体" w:cs="宋体" w:hint="eastAsia"/>
              </w:rPr>
              <w:t>号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科技创新系列政策第×条。</w:t>
            </w:r>
          </w:p>
          <w:p w:rsidR="007767AC" w:rsidRDefault="00F74368">
            <w:pPr>
              <w:pStyle w:val="a3"/>
              <w:widowControl/>
              <w:spacing w:beforeAutospacing="0" w:afterAutospacing="0" w:line="360" w:lineRule="atLeast"/>
              <w:ind w:firstLineChars="400" w:firstLine="9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、附件要求：企业营业执照副本复印件（加盖公章）；证书、批文等证明材料原件和复印件（原件核实后退回）。</w:t>
            </w:r>
          </w:p>
          <w:p w:rsidR="007767AC" w:rsidRDefault="00F74368">
            <w:pPr>
              <w:pStyle w:val="a3"/>
              <w:widowControl/>
              <w:spacing w:beforeAutospacing="0" w:afterAutospacing="0" w:line="360" w:lineRule="atLeast"/>
              <w:ind w:firstLineChars="400" w:firstLine="9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、申报单位要据实准确填报，所有材料一式二份（另附申请表电子版）报送到归口管理部门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。</w:t>
            </w:r>
          </w:p>
        </w:tc>
      </w:tr>
    </w:tbl>
    <w:p w:rsidR="007767AC" w:rsidRDefault="00F74368">
      <w:pPr>
        <w:pStyle w:val="a3"/>
        <w:widowControl/>
        <w:shd w:val="clear" w:color="auto" w:fill="FFFFFF"/>
        <w:spacing w:beforeAutospacing="0" w:afterAutospacing="0" w:line="360" w:lineRule="atLeast"/>
        <w:ind w:left="438" w:firstLine="2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经办人：企业负责人：</w:t>
      </w:r>
    </w:p>
    <w:p w:rsidR="007767AC" w:rsidRDefault="00F74368">
      <w:pPr>
        <w:pStyle w:val="a3"/>
        <w:widowControl/>
        <w:shd w:val="clear" w:color="auto" w:fill="FFFFFF"/>
        <w:spacing w:beforeAutospacing="0" w:afterAutospacing="0"/>
        <w:ind w:firstLine="720"/>
        <w:jc w:val="both"/>
      </w:pPr>
      <w:r>
        <w:rPr>
          <w:rFonts w:ascii="Calibri" w:hAnsi="Calibri" w:cs="Calibri"/>
          <w:color w:val="000000"/>
          <w:shd w:val="clear" w:color="auto" w:fill="FFFFFF"/>
        </w:rPr>
        <w:t>联系电话：填表日期：</w:t>
      </w:r>
    </w:p>
    <w:sectPr w:rsidR="007767AC" w:rsidSect="00776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06246D"/>
    <w:rsid w:val="007767AC"/>
    <w:rsid w:val="00F74368"/>
    <w:rsid w:val="0D26715E"/>
    <w:rsid w:val="168071D3"/>
    <w:rsid w:val="29F61758"/>
    <w:rsid w:val="35C74246"/>
    <w:rsid w:val="35EC6DC4"/>
    <w:rsid w:val="392A6C56"/>
    <w:rsid w:val="3D3D729B"/>
    <w:rsid w:val="54347E76"/>
    <w:rsid w:val="579969E4"/>
    <w:rsid w:val="5CBC419C"/>
    <w:rsid w:val="5D8E6DF1"/>
    <w:rsid w:val="65616EAA"/>
    <w:rsid w:val="73956D73"/>
    <w:rsid w:val="795D1D79"/>
    <w:rsid w:val="7A06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7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67A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HP Inc.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zhongr2018</dc:creator>
  <cp:lastModifiedBy>柴青松</cp:lastModifiedBy>
  <cp:revision>2</cp:revision>
  <dcterms:created xsi:type="dcterms:W3CDTF">2020-02-26T00:11:00Z</dcterms:created>
  <dcterms:modified xsi:type="dcterms:W3CDTF">2020-02-26T00:11:00Z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