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480" w:lineRule="atLeast"/>
        <w:jc w:val="center"/>
        <w:rPr>
          <w:rFonts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i w:val="0"/>
          <w:iCs w:val="0"/>
          <w:color w:val="auto"/>
          <w:sz w:val="44"/>
          <w:szCs w:val="44"/>
          <w:shd w:val="clear" w:color="auto" w:fill="auto"/>
          <w:lang w:val="en-US" w:eastAsia="zh-CN"/>
        </w:rPr>
        <w:t>知识产权</w:t>
      </w: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  <w:shd w:val="clear" w:color="auto" w:fill="FFFFFF"/>
        </w:rPr>
        <w:t>奖励补贴款《收款收据》</w:t>
      </w:r>
    </w:p>
    <w:p>
      <w:pPr>
        <w:pStyle w:val="4"/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弋江区市场监督管理局：</w:t>
      </w:r>
    </w:p>
    <w:p>
      <w:pPr>
        <w:pStyle w:val="4"/>
        <w:widowControl/>
        <w:shd w:val="clear" w:color="auto" w:fill="FFFFFF"/>
        <w:spacing w:line="48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今收到贵局兑付的201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u w:val="single"/>
          <w:shd w:val="clear" w:color="FFFFFF" w:fill="D9D9D9"/>
          <w:lang w:val="en-US" w:eastAsia="zh-CN"/>
        </w:rPr>
        <w:t xml:space="preserve"> 专利或者商标补贴 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款（大写）：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，（小写）：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请贵局将上述奖励（补贴）款汇入下述账户：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银行账户全称：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u w:val="single"/>
          <w:shd w:val="clear" w:color="FFFFFF" w:fill="D9D9D9"/>
          <w:lang w:val="en-US" w:eastAsia="zh-CN"/>
        </w:rPr>
        <w:t>XXX公司或申请人姓名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开户银行全称：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u w:val="single"/>
          <w:shd w:val="clear" w:color="FFFFFF" w:fill="D9D9D9"/>
          <w:lang w:val="en-US" w:eastAsia="zh-CN"/>
        </w:rPr>
        <w:t>XXX银行XXX支行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银行账号：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收款人（签名或盖章）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5120" w:firstLineChars="16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5120" w:firstLineChars="16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月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仿宋_GB2312" w:hAnsi="仿宋_GB2312" w:eastAsia="仿宋_GB2312" w:cs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  <w:shd w:val="clear" w:color="auto" w:fill="FFFFFF"/>
        </w:rPr>
        <w:t>填写说明：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ascii="仿宋_GB2312" w:hAnsi="仿宋_GB2312" w:eastAsia="仿宋_GB2312" w:cs="仿宋_GB2312"/>
          <w:b w:val="0"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1、除最后一栏“收款人（签名或盖章）”外，其他栏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均需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打印。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ascii="仿宋_GB2312" w:hAnsi="仿宋_GB2312" w:eastAsia="仿宋_GB2312" w:cs="仿宋_GB2312"/>
          <w:b w:val="0"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2.收款人为自然人的由其本人签名；是个体工商户的，由个体工商户营业执照上载明的经营者本人签名并加盖公章；是法人单位的只需加盖单位公章。收款人应当与申请商标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奖励（补贴）时的申请人相同。申请商标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奖励存在许可使用的，许可人与被许可人应同时签字和加盖公章。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3.账户填写：若为法人单位的，应当填写单位对公账户；若为自然人（或个体工商户）应当填写以本人名义开设的账户。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D8E"/>
    <w:rsid w:val="00076CA8"/>
    <w:rsid w:val="00326A04"/>
    <w:rsid w:val="004F6FDC"/>
    <w:rsid w:val="0075008E"/>
    <w:rsid w:val="00936F6D"/>
    <w:rsid w:val="00B37D8E"/>
    <w:rsid w:val="00FB7E05"/>
    <w:rsid w:val="04370C60"/>
    <w:rsid w:val="08793B77"/>
    <w:rsid w:val="14C232FD"/>
    <w:rsid w:val="1818113D"/>
    <w:rsid w:val="1C3945B7"/>
    <w:rsid w:val="1C4130E7"/>
    <w:rsid w:val="274F5886"/>
    <w:rsid w:val="287F3D6C"/>
    <w:rsid w:val="28D24653"/>
    <w:rsid w:val="311C4814"/>
    <w:rsid w:val="32322A66"/>
    <w:rsid w:val="38B530FD"/>
    <w:rsid w:val="39F21A75"/>
    <w:rsid w:val="3B89178E"/>
    <w:rsid w:val="417B6918"/>
    <w:rsid w:val="42527DD0"/>
    <w:rsid w:val="45E55C90"/>
    <w:rsid w:val="47752C66"/>
    <w:rsid w:val="5E555001"/>
    <w:rsid w:val="634B4501"/>
    <w:rsid w:val="64B846B5"/>
    <w:rsid w:val="64D46DCC"/>
    <w:rsid w:val="656968DC"/>
    <w:rsid w:val="6775787D"/>
    <w:rsid w:val="6F125761"/>
    <w:rsid w:val="74265023"/>
    <w:rsid w:val="7A902811"/>
    <w:rsid w:val="7B33203D"/>
    <w:rsid w:val="7D757185"/>
    <w:rsid w:val="7DCE2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6</TotalTime>
  <ScaleCrop>false</ScaleCrop>
  <LinksUpToDate>false</LinksUpToDate>
  <CharactersWithSpaces>555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追梦</cp:lastModifiedBy>
  <cp:lastPrinted>2018-08-31T07:00:00Z</cp:lastPrinted>
  <dcterms:modified xsi:type="dcterms:W3CDTF">2020-05-14T02:21:42Z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