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480" w:lineRule="atLeast"/>
        <w:jc w:val="center"/>
        <w:rPr>
          <w:rFonts w:ascii="方正小标宋简体" w:hAnsi="仿宋_GB2312" w:eastAsia="方正小标宋简体" w:cs="仿宋_GB2312"/>
          <w:color w:val="333333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333333"/>
          <w:sz w:val="44"/>
          <w:szCs w:val="44"/>
          <w:shd w:val="clear" w:color="auto" w:fill="FFFFFF"/>
        </w:rPr>
        <w:t>商标奖励补贴款《收款收据》附件</w:t>
      </w:r>
    </w:p>
    <w:p>
      <w:pPr>
        <w:pStyle w:val="4"/>
        <w:widowControl/>
        <w:shd w:val="clear" w:color="auto" w:fill="FFFFFF"/>
        <w:spacing w:line="48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弋江区市场监督管理局：</w:t>
      </w:r>
    </w:p>
    <w:p>
      <w:pPr>
        <w:pStyle w:val="4"/>
        <w:widowControl/>
        <w:shd w:val="clear" w:color="auto" w:fill="FFFFFF"/>
        <w:spacing w:line="48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今收到贵局兑付的201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款（大写）：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，（小写）：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。请贵局将上述商标奖励（补贴）款汇入下述账户：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银行账户全称：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    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开户银行全称：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    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银行账号：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       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收款人（签名或盖章）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line="480" w:lineRule="atLeast"/>
        <w:ind w:firstLine="5120" w:firstLineChars="16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5120" w:firstLineChars="16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月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日</w:t>
      </w: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8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填写说明：</w:t>
      </w:r>
    </w:p>
    <w:p>
      <w:pPr>
        <w:pStyle w:val="4"/>
        <w:widowControl/>
        <w:shd w:val="clear" w:color="auto" w:fill="FFFFFF"/>
        <w:spacing w:line="42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1、除最后一栏“收款人（签名或盖章）”外，其他栏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  <w:lang w:val="en-US" w:eastAsia="zh-CN"/>
        </w:rPr>
        <w:t>均需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填写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打印。</w:t>
      </w:r>
    </w:p>
    <w:p>
      <w:pPr>
        <w:pStyle w:val="4"/>
        <w:widowControl/>
        <w:shd w:val="clear" w:color="auto" w:fill="FFFFFF"/>
        <w:spacing w:line="42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2.收款人为自然人的由其本人签名；是个体工商户的，由个体工商户营业执照上载明的经营者本人签名并加盖公章；是法人单位的只需加盖单位公章。收款人应当与申请商标奖励（补贴）时的申请人相同。申请商标奖励存在商标许可使用的，许可人与被许可人应同时签字和加盖公章。</w:t>
      </w:r>
    </w:p>
    <w:p>
      <w:pPr>
        <w:pStyle w:val="4"/>
        <w:widowControl/>
        <w:shd w:val="clear" w:color="auto" w:fill="FFFFFF"/>
        <w:spacing w:line="420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3.账户填写：若为法人单位的，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应当填写单位对公账户；若为自然人（或个体工商户）应当填写以本人名义开设的账户。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D8E"/>
    <w:rsid w:val="00076CA8"/>
    <w:rsid w:val="00326A04"/>
    <w:rsid w:val="004F6FDC"/>
    <w:rsid w:val="0075008E"/>
    <w:rsid w:val="00936F6D"/>
    <w:rsid w:val="00B37D8E"/>
    <w:rsid w:val="00FB7E05"/>
    <w:rsid w:val="14C232FD"/>
    <w:rsid w:val="28D24653"/>
    <w:rsid w:val="3B89178E"/>
    <w:rsid w:val="417B6918"/>
    <w:rsid w:val="64D46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474</Characters>
  <Lines>3</Lines>
  <Paragraphs>1</Paragraphs>
  <TotalTime>23</TotalTime>
  <ScaleCrop>false</ScaleCrop>
  <LinksUpToDate>false</LinksUpToDate>
  <CharactersWithSpaces>555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追梦</cp:lastModifiedBy>
  <cp:lastPrinted>2018-08-31T07:00:00Z</cp:lastPrinted>
  <dcterms:modified xsi:type="dcterms:W3CDTF">2019-09-05T03:13:09Z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